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60C" w:rsidRDefault="0096060C" w:rsidP="00677434">
      <w:pPr>
        <w:jc w:val="center"/>
        <w:rPr>
          <w:rFonts w:ascii="Arial" w:hAnsi="Arial" w:cs="Arial"/>
          <w:b/>
          <w:sz w:val="28"/>
          <w:szCs w:val="28"/>
        </w:rPr>
      </w:pPr>
    </w:p>
    <w:p w:rsidR="0096060C" w:rsidRPr="0042484E" w:rsidRDefault="0096060C" w:rsidP="00677434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8ª </w:t>
      </w:r>
      <w:r w:rsidRPr="0042484E">
        <w:rPr>
          <w:rFonts w:ascii="Arial" w:hAnsi="Arial" w:cs="Arial"/>
          <w:b/>
          <w:sz w:val="28"/>
          <w:szCs w:val="28"/>
        </w:rPr>
        <w:t>ATA DA REUNIÃO DA COMISSÃO ELEITORAL –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42484E">
        <w:rPr>
          <w:rFonts w:ascii="Arial" w:hAnsi="Arial" w:cs="Arial"/>
          <w:b/>
          <w:sz w:val="28"/>
          <w:szCs w:val="28"/>
        </w:rPr>
        <w:t>201</w:t>
      </w:r>
      <w:r>
        <w:rPr>
          <w:rFonts w:ascii="Arial" w:hAnsi="Arial" w:cs="Arial"/>
          <w:b/>
          <w:sz w:val="28"/>
          <w:szCs w:val="28"/>
        </w:rPr>
        <w:t>9</w:t>
      </w:r>
    </w:p>
    <w:p w:rsidR="0096060C" w:rsidRPr="0042484E" w:rsidRDefault="0096060C" w:rsidP="00290A9C">
      <w:pPr>
        <w:jc w:val="both"/>
        <w:rPr>
          <w:rFonts w:ascii="Arial" w:hAnsi="Arial" w:cs="Arial"/>
          <w:sz w:val="24"/>
          <w:szCs w:val="24"/>
        </w:rPr>
      </w:pPr>
      <w:r w:rsidRPr="0042484E">
        <w:rPr>
          <w:rFonts w:ascii="Arial" w:hAnsi="Arial" w:cs="Arial"/>
          <w:sz w:val="24"/>
          <w:szCs w:val="24"/>
        </w:rPr>
        <w:t xml:space="preserve">Aos </w:t>
      </w:r>
      <w:r>
        <w:rPr>
          <w:rFonts w:ascii="Arial" w:hAnsi="Arial" w:cs="Arial"/>
          <w:sz w:val="24"/>
          <w:szCs w:val="24"/>
        </w:rPr>
        <w:t>quatro</w:t>
      </w:r>
      <w:r w:rsidRPr="0042484E">
        <w:rPr>
          <w:rFonts w:ascii="Arial" w:hAnsi="Arial" w:cs="Arial"/>
          <w:sz w:val="24"/>
          <w:szCs w:val="24"/>
        </w:rPr>
        <w:t xml:space="preserve"> dias do mês de </w:t>
      </w:r>
      <w:r>
        <w:rPr>
          <w:rFonts w:ascii="Arial" w:hAnsi="Arial" w:cs="Arial"/>
          <w:sz w:val="24"/>
          <w:szCs w:val="24"/>
        </w:rPr>
        <w:t>junho</w:t>
      </w:r>
      <w:r w:rsidRPr="0042484E">
        <w:rPr>
          <w:rFonts w:ascii="Arial" w:hAnsi="Arial" w:cs="Arial"/>
          <w:sz w:val="24"/>
          <w:szCs w:val="24"/>
        </w:rPr>
        <w:t xml:space="preserve"> do ano de dois mil e </w:t>
      </w:r>
      <w:r>
        <w:rPr>
          <w:rFonts w:ascii="Arial" w:hAnsi="Arial" w:cs="Arial"/>
          <w:sz w:val="24"/>
          <w:szCs w:val="24"/>
        </w:rPr>
        <w:t>dezenove</w:t>
      </w:r>
      <w:r w:rsidRPr="0042484E">
        <w:rPr>
          <w:rFonts w:ascii="Arial" w:hAnsi="Arial" w:cs="Arial"/>
          <w:sz w:val="24"/>
          <w:szCs w:val="24"/>
        </w:rPr>
        <w:t xml:space="preserve">, às </w:t>
      </w:r>
      <w:r>
        <w:rPr>
          <w:rFonts w:ascii="Arial" w:hAnsi="Arial" w:cs="Arial"/>
          <w:sz w:val="24"/>
          <w:szCs w:val="24"/>
        </w:rPr>
        <w:t>oito horas e trinta minutos</w:t>
      </w:r>
      <w:r w:rsidRPr="0042484E">
        <w:rPr>
          <w:rFonts w:ascii="Arial" w:hAnsi="Arial" w:cs="Arial"/>
          <w:sz w:val="24"/>
          <w:szCs w:val="24"/>
        </w:rPr>
        <w:t xml:space="preserve"> horas, na sala de reuniões e eventos do IPREVILLE, na sala 201 do Edifício Freitag, sito a Rua 09 de Março, 485, reuniram-se em sessão ordinária os membros da comissão eleitoral</w:t>
      </w:r>
      <w:r>
        <w:rPr>
          <w:rFonts w:ascii="Arial" w:hAnsi="Arial" w:cs="Arial"/>
          <w:sz w:val="24"/>
          <w:szCs w:val="24"/>
        </w:rPr>
        <w:t xml:space="preserve">, sendo o representante do SINSEJ o Sr. Marcelo Prates Ferreira. Apurada a quantidade de votantes foram informados o número </w:t>
      </w:r>
      <w:r w:rsidRPr="00290A9C">
        <w:rPr>
          <w:rFonts w:ascii="Arial" w:hAnsi="Arial" w:cs="Arial"/>
          <w:sz w:val="24"/>
          <w:szCs w:val="24"/>
        </w:rPr>
        <w:t>10</w:t>
      </w:r>
      <w:r>
        <w:rPr>
          <w:rFonts w:ascii="Arial" w:hAnsi="Arial" w:cs="Arial"/>
          <w:sz w:val="24"/>
          <w:szCs w:val="24"/>
        </w:rPr>
        <w:t>.</w:t>
      </w:r>
      <w:r w:rsidRPr="00290A9C">
        <w:rPr>
          <w:rFonts w:ascii="Arial" w:hAnsi="Arial" w:cs="Arial"/>
          <w:sz w:val="24"/>
          <w:szCs w:val="24"/>
        </w:rPr>
        <w:t>047 servidores ativos</w:t>
      </w:r>
      <w:r>
        <w:rPr>
          <w:rFonts w:ascii="Arial" w:hAnsi="Arial" w:cs="Arial"/>
          <w:sz w:val="24"/>
          <w:szCs w:val="24"/>
        </w:rPr>
        <w:t xml:space="preserve">, </w:t>
      </w:r>
      <w:r w:rsidRPr="00290A9C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.</w:t>
      </w:r>
      <w:r w:rsidRPr="00290A9C">
        <w:rPr>
          <w:rFonts w:ascii="Arial" w:hAnsi="Arial" w:cs="Arial"/>
          <w:sz w:val="24"/>
          <w:szCs w:val="24"/>
        </w:rPr>
        <w:t>291 aposentados</w:t>
      </w:r>
      <w:r>
        <w:rPr>
          <w:rFonts w:ascii="Arial" w:hAnsi="Arial" w:cs="Arial"/>
          <w:sz w:val="24"/>
          <w:szCs w:val="24"/>
        </w:rPr>
        <w:t xml:space="preserve">, </w:t>
      </w:r>
      <w:r w:rsidRPr="00290A9C">
        <w:rPr>
          <w:rFonts w:ascii="Arial" w:hAnsi="Arial" w:cs="Arial"/>
          <w:sz w:val="24"/>
          <w:szCs w:val="24"/>
        </w:rPr>
        <w:t>600 pensionistas</w:t>
      </w:r>
      <w:r>
        <w:rPr>
          <w:rFonts w:ascii="Arial" w:hAnsi="Arial" w:cs="Arial"/>
          <w:sz w:val="24"/>
          <w:szCs w:val="24"/>
        </w:rPr>
        <w:t xml:space="preserve">, totalizando </w:t>
      </w:r>
      <w:r w:rsidRPr="00290A9C">
        <w:rPr>
          <w:rFonts w:ascii="Arial" w:hAnsi="Arial" w:cs="Arial"/>
          <w:sz w:val="24"/>
          <w:szCs w:val="24"/>
        </w:rPr>
        <w:t>13.938</w:t>
      </w:r>
      <w:r>
        <w:rPr>
          <w:rFonts w:ascii="Arial" w:hAnsi="Arial" w:cs="Arial"/>
          <w:sz w:val="24"/>
          <w:szCs w:val="24"/>
        </w:rPr>
        <w:t xml:space="preserve"> votantes, com um q</w:t>
      </w:r>
      <w:r w:rsidRPr="00290A9C">
        <w:rPr>
          <w:rFonts w:ascii="Arial" w:hAnsi="Arial" w:cs="Arial"/>
          <w:sz w:val="24"/>
          <w:szCs w:val="24"/>
        </w:rPr>
        <w:t xml:space="preserve">uorum </w:t>
      </w:r>
      <w:r>
        <w:rPr>
          <w:rFonts w:ascii="Arial" w:hAnsi="Arial" w:cs="Arial"/>
          <w:sz w:val="24"/>
          <w:szCs w:val="24"/>
        </w:rPr>
        <w:t xml:space="preserve">mínimo </w:t>
      </w:r>
      <w:r w:rsidRPr="00290A9C">
        <w:rPr>
          <w:rFonts w:ascii="Arial" w:hAnsi="Arial" w:cs="Arial"/>
          <w:sz w:val="24"/>
          <w:szCs w:val="24"/>
        </w:rPr>
        <w:t>de 4182 votantes</w:t>
      </w:r>
      <w:r>
        <w:rPr>
          <w:rFonts w:ascii="Arial" w:hAnsi="Arial" w:cs="Arial"/>
          <w:sz w:val="24"/>
          <w:szCs w:val="24"/>
        </w:rPr>
        <w:t>. P</w:t>
      </w:r>
      <w:r w:rsidRPr="0042484E">
        <w:rPr>
          <w:rFonts w:ascii="Arial" w:hAnsi="Arial" w:cs="Arial"/>
          <w:sz w:val="24"/>
          <w:szCs w:val="24"/>
        </w:rPr>
        <w:t xml:space="preserve">or último </w:t>
      </w:r>
      <w:r>
        <w:rPr>
          <w:rFonts w:ascii="Arial" w:hAnsi="Arial" w:cs="Arial"/>
          <w:sz w:val="24"/>
          <w:szCs w:val="24"/>
        </w:rPr>
        <w:t xml:space="preserve">foi proposta nova </w:t>
      </w:r>
      <w:r w:rsidRPr="0042484E">
        <w:rPr>
          <w:rFonts w:ascii="Arial" w:hAnsi="Arial" w:cs="Arial"/>
          <w:sz w:val="24"/>
          <w:szCs w:val="24"/>
        </w:rPr>
        <w:t>reun</w:t>
      </w:r>
      <w:r>
        <w:rPr>
          <w:rFonts w:ascii="Arial" w:hAnsi="Arial" w:cs="Arial"/>
          <w:sz w:val="24"/>
          <w:szCs w:val="24"/>
        </w:rPr>
        <w:t xml:space="preserve">ião para o dia 12 de junho de 2019, no mesmo local, às dez horas, para acompanhamento do quorum, bem como no dia 14 de junho de 2019, às onze horas e trinta minutos para encerramento e apuração das eleições. </w:t>
      </w:r>
      <w:r w:rsidRPr="0042484E">
        <w:rPr>
          <w:rFonts w:ascii="Arial" w:hAnsi="Arial" w:cs="Arial"/>
          <w:sz w:val="24"/>
          <w:szCs w:val="24"/>
        </w:rPr>
        <w:t xml:space="preserve">Sem mais nada a discutir encerrou-se a reunião, eu, </w:t>
      </w:r>
      <w:r>
        <w:rPr>
          <w:rFonts w:ascii="Arial" w:hAnsi="Arial" w:cs="Arial"/>
          <w:sz w:val="24"/>
          <w:szCs w:val="24"/>
        </w:rPr>
        <w:t>Guilherme Machado Casali</w:t>
      </w:r>
      <w:r w:rsidRPr="0042484E">
        <w:rPr>
          <w:rFonts w:ascii="Arial" w:hAnsi="Arial" w:cs="Arial"/>
          <w:sz w:val="24"/>
          <w:szCs w:val="24"/>
        </w:rPr>
        <w:t>, redig</w:t>
      </w:r>
      <w:r>
        <w:rPr>
          <w:rFonts w:ascii="Arial" w:hAnsi="Arial" w:cs="Arial"/>
          <w:sz w:val="24"/>
          <w:szCs w:val="24"/>
        </w:rPr>
        <w:t xml:space="preserve">i </w:t>
      </w:r>
      <w:r w:rsidRPr="0042484E">
        <w:rPr>
          <w:rFonts w:ascii="Arial" w:hAnsi="Arial" w:cs="Arial"/>
          <w:sz w:val="24"/>
          <w:szCs w:val="24"/>
        </w:rPr>
        <w:t>a presente ata, que após lida e aprovada, vai assinada pelos presentes membros.</w:t>
      </w:r>
    </w:p>
    <w:p w:rsidR="0096060C" w:rsidRDefault="0096060C" w:rsidP="00677434">
      <w:pPr>
        <w:jc w:val="both"/>
        <w:rPr>
          <w:sz w:val="24"/>
          <w:szCs w:val="24"/>
        </w:rPr>
      </w:pPr>
    </w:p>
    <w:p w:rsidR="0096060C" w:rsidRPr="0042484E" w:rsidRDefault="0096060C" w:rsidP="00677434">
      <w:pPr>
        <w:jc w:val="both"/>
        <w:rPr>
          <w:sz w:val="24"/>
          <w:szCs w:val="24"/>
        </w:rPr>
      </w:pPr>
    </w:p>
    <w:tbl>
      <w:tblPr>
        <w:tblW w:w="0" w:type="auto"/>
        <w:tblLook w:val="01E0"/>
      </w:tblPr>
      <w:tblGrid>
        <w:gridCol w:w="4361"/>
        <w:gridCol w:w="4359"/>
      </w:tblGrid>
      <w:tr w:rsidR="0096060C" w:rsidRPr="0042484E" w:rsidTr="00C06B1B">
        <w:trPr>
          <w:trHeight w:val="628"/>
        </w:trPr>
        <w:tc>
          <w:tcPr>
            <w:tcW w:w="4475" w:type="dxa"/>
          </w:tcPr>
          <w:p w:rsidR="0096060C" w:rsidRPr="00F8592A" w:rsidRDefault="0096060C" w:rsidP="00C06B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592A">
              <w:rPr>
                <w:rFonts w:ascii="Arial" w:hAnsi="Arial" w:cs="Arial"/>
                <w:sz w:val="24"/>
                <w:szCs w:val="24"/>
              </w:rPr>
              <w:t>Claudio Manoel Bernardes</w:t>
            </w:r>
          </w:p>
          <w:p w:rsidR="0096060C" w:rsidRPr="00F8592A" w:rsidRDefault="0096060C" w:rsidP="00C06B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592A">
              <w:rPr>
                <w:rFonts w:ascii="Arial" w:hAnsi="Arial" w:cs="Arial"/>
                <w:sz w:val="24"/>
                <w:szCs w:val="24"/>
              </w:rPr>
              <w:t>Presidente</w:t>
            </w:r>
          </w:p>
        </w:tc>
        <w:tc>
          <w:tcPr>
            <w:tcW w:w="4475" w:type="dxa"/>
          </w:tcPr>
          <w:p w:rsidR="0096060C" w:rsidRPr="00F8592A" w:rsidRDefault="0096060C" w:rsidP="00C06B1B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592A">
              <w:rPr>
                <w:rFonts w:ascii="Arial" w:hAnsi="Arial" w:cs="Arial"/>
                <w:sz w:val="24"/>
                <w:szCs w:val="24"/>
              </w:rPr>
              <w:t>Guilherme Machado Casali</w:t>
            </w:r>
          </w:p>
          <w:p w:rsidR="0096060C" w:rsidRPr="00F8592A" w:rsidRDefault="0096060C" w:rsidP="00C06B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592A">
              <w:rPr>
                <w:rFonts w:ascii="Arial" w:hAnsi="Arial" w:cs="Arial"/>
                <w:sz w:val="24"/>
                <w:szCs w:val="24"/>
              </w:rPr>
              <w:t>Secretário</w:t>
            </w:r>
          </w:p>
        </w:tc>
      </w:tr>
      <w:tr w:rsidR="0096060C" w:rsidRPr="0042484E" w:rsidTr="00C06B1B">
        <w:trPr>
          <w:trHeight w:val="868"/>
        </w:trPr>
        <w:tc>
          <w:tcPr>
            <w:tcW w:w="4475" w:type="dxa"/>
          </w:tcPr>
          <w:p w:rsidR="0096060C" w:rsidRPr="0042484E" w:rsidRDefault="0096060C" w:rsidP="00C06B1B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96060C" w:rsidRDefault="0096060C" w:rsidP="00C06B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96060C" w:rsidRDefault="0096060C" w:rsidP="00C06B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3564F">
              <w:rPr>
                <w:rFonts w:ascii="Arial" w:hAnsi="Arial" w:cs="Arial"/>
                <w:sz w:val="24"/>
                <w:szCs w:val="24"/>
              </w:rPr>
              <w:t>Ivone Raimondi Tomaselli</w:t>
            </w:r>
          </w:p>
          <w:p w:rsidR="0096060C" w:rsidRDefault="0096060C" w:rsidP="00C06B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96060C" w:rsidRDefault="0096060C" w:rsidP="00C06B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96060C" w:rsidRDefault="0096060C" w:rsidP="00C06B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96060C" w:rsidRPr="0042484E" w:rsidRDefault="0096060C" w:rsidP="00C06B1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Marcelo Prates Ferreira</w:t>
            </w:r>
          </w:p>
        </w:tc>
        <w:tc>
          <w:tcPr>
            <w:tcW w:w="4475" w:type="dxa"/>
          </w:tcPr>
          <w:p w:rsidR="0096060C" w:rsidRDefault="0096060C" w:rsidP="00C06B1B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96060C" w:rsidRDefault="0096060C" w:rsidP="00C06B1B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96060C" w:rsidRPr="0042484E" w:rsidRDefault="0096060C" w:rsidP="0067743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Geni Bucci</w:t>
            </w:r>
          </w:p>
        </w:tc>
      </w:tr>
    </w:tbl>
    <w:p w:rsidR="0096060C" w:rsidRPr="003C4329" w:rsidRDefault="0096060C" w:rsidP="00677434">
      <w:pPr>
        <w:spacing w:after="0"/>
        <w:jc w:val="both"/>
        <w:rPr>
          <w:sz w:val="4"/>
          <w:szCs w:val="24"/>
        </w:rPr>
      </w:pPr>
    </w:p>
    <w:p w:rsidR="0096060C" w:rsidRDefault="0096060C" w:rsidP="00677434"/>
    <w:p w:rsidR="0096060C" w:rsidRDefault="0096060C"/>
    <w:sectPr w:rsidR="0096060C" w:rsidSect="005C6BCA">
      <w:pgSz w:w="11906" w:h="16838"/>
      <w:pgMar w:top="226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7434"/>
    <w:rsid w:val="000A06A6"/>
    <w:rsid w:val="001C3BBE"/>
    <w:rsid w:val="00290A9C"/>
    <w:rsid w:val="003C4329"/>
    <w:rsid w:val="003D1FB0"/>
    <w:rsid w:val="0042484E"/>
    <w:rsid w:val="005C6BCA"/>
    <w:rsid w:val="00677434"/>
    <w:rsid w:val="006868E6"/>
    <w:rsid w:val="0096060C"/>
    <w:rsid w:val="00B966D0"/>
    <w:rsid w:val="00C06B1B"/>
    <w:rsid w:val="00C42521"/>
    <w:rsid w:val="00C658F6"/>
    <w:rsid w:val="00D36620"/>
    <w:rsid w:val="00E3564F"/>
    <w:rsid w:val="00E958DC"/>
    <w:rsid w:val="00F859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7434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175</Words>
  <Characters>951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8ª ATA DA REUNIÃO DA COMISSÃO ELEITORAL – 2019</dc:title>
  <dc:subject/>
  <dc:creator>guilherme</dc:creator>
  <cp:keywords/>
  <dc:description/>
  <cp:lastModifiedBy>zenaide</cp:lastModifiedBy>
  <cp:revision>2</cp:revision>
  <cp:lastPrinted>2019-06-04T12:23:00Z</cp:lastPrinted>
  <dcterms:created xsi:type="dcterms:W3CDTF">2019-06-14T13:26:00Z</dcterms:created>
  <dcterms:modified xsi:type="dcterms:W3CDTF">2019-06-14T13:26:00Z</dcterms:modified>
</cp:coreProperties>
</file>