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4"/>
          <w:shd w:fill="auto" w:val="clear"/>
        </w:rPr>
      </w:pP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4"/>
          <w:shd w:fill="auto" w:val="clear"/>
        </w:rPr>
        <w:t xml:space="preserve">AVISO DE LICITAÇÃO, SEI Nº 4132826/2019 - IPREVILLE.UAD</w:t>
      </w:r>
    </w:p>
    <w:p>
      <w:pPr>
        <w:spacing w:before="120" w:after="120" w:line="240"/>
        <w:ind w:right="120" w:left="120" w:firstLine="169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EDITAL DE PREGÃO PRESENCIAL Nº 015/2019.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1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 INSTITUTO DE PREVIDÊNCIA SOCIAL DOS SERVIDORES PÚBLICOS DO MUNICÍPIO DE JOINVILLE – IPREVILLE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autarquia municipal, pessoa jurídica de direito público interno, CNPJ nº 01.280.363/0001-90, através de seu Pregoeiro e Equipe de Apoio, devidamente constituídos pela Portaria nº 002, de 11de janeiro de 2019, torna público que fará realizar uma licitação na modalidade de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PREGÃO PRESENCIAL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do tipo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MAIOR PREÇO OFERTADO,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pelo regime de execução indireta, por empreitada por preço global, em conformidade com a Lei 10.520/02, Lei Municipal nº 4.832/2003, Lei n° 8.666/93 e suas alterações, que regulamentam o Artigo 37, inciso XXI, da Constituição Federal de 1988, com a Lei Complementar nº 123/2006 e as alterações trazidas pela Lei Complementar nº 147/2014, Lei Complementar nº 155/2016, Decreto Federal nº 8.538/15, destinado a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Contratação de Instituição Bancária objetivando a prestação de serviços bancários necessários ao pagamento da folha, auxílio alimentação e abono natalino dos servidores ativos e estagiários e beneficiários (aposentados e pensionistas), bem como recadastramento e prova de vida dos aposentados e pensionistas, 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em conformidade com as especificações, quantidades e condições constantes no Anexo I – Termo de Referência,  no Anexo XIII – Minuta do Contrato , partes integrantes do presente Edital de Pregão.</w:t>
      </w:r>
    </w:p>
    <w:p>
      <w:pPr>
        <w:spacing w:before="120" w:after="120" w:line="240"/>
        <w:ind w:right="120" w:left="1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O Pregão Presencial será realizado em sessão pública, em todas as suas fases, no dia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23 de julho de 2019, às 9h,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na Sala 201 do Edifício Freitag, situado na Rua Nove de Março, 485 – Centro, ambos em Joinville/SC.</w:t>
      </w:r>
    </w:p>
    <w:p>
      <w:pPr>
        <w:spacing w:before="120" w:after="120" w:line="240"/>
        <w:ind w:right="120" w:left="1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O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EDITAL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contendo as especificações completas poderá ser consultado no site do Ipreville no endereço 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www.ipreville.sc.gov.br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ou solicitado através do e-mail: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josianegroff@ipreville.sc.gov.br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. Todas as informações/alterações relativas ao presente certame serão postadas no </w:t>
      </w: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auto" w:val="clear"/>
        </w:rPr>
        <w:t xml:space="preserve">site: 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www.ipreville.sc.gov.br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, sendo de exclusiva responsabilidade do interessado o seu acompanhamento.</w:t>
      </w:r>
    </w:p>
    <w:p>
      <w:pPr>
        <w:spacing w:before="120" w:after="120" w:line="240"/>
        <w:ind w:right="120" w:left="1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Sérgio Luiz Miers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Diretor Presidente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mailto:josianegroff@ipreville.sc.gov.br" Id="docRId1" Type="http://schemas.openxmlformats.org/officeDocument/2006/relationships/hyperlink"/><Relationship Target="numbering.xml" Id="docRId3" Type="http://schemas.openxmlformats.org/officeDocument/2006/relationships/numbering"/><Relationship TargetMode="External" Target="http://www.ipreville.sc.gov.br/" Id="docRId0" Type="http://schemas.openxmlformats.org/officeDocument/2006/relationships/hyperlink"/><Relationship TargetMode="External" Target="http://www.ipreville.sc.gov.br/" Id="docRId2" Type="http://schemas.openxmlformats.org/officeDocument/2006/relationships/hyperlink"/><Relationship Target="styles.xml" Id="docRId4" Type="http://schemas.openxmlformats.org/officeDocument/2006/relationships/styles"/></Relationships>
</file>