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F56" w:rsidRPr="00CC3F56" w:rsidRDefault="00CC3F56" w:rsidP="00CC3F5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proofErr w:type="gramStart"/>
      <w:r w:rsidRPr="00CC3F5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Extrato de Termo Aditivo SEI</w:t>
      </w:r>
      <w:proofErr w:type="gramEnd"/>
      <w:r w:rsidRPr="00CC3F5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Nº 3261992/2019 - IPREVILLE.UAD</w:t>
      </w:r>
    </w:p>
    <w:p w:rsidR="00CC3F56" w:rsidRPr="00CC3F56" w:rsidRDefault="00CC3F56" w:rsidP="00CC3F5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C3F56">
        <w:rPr>
          <w:rFonts w:ascii="Times New Roman" w:eastAsia="Times New Roman" w:hAnsi="Times New Roman" w:cs="Times New Roman"/>
          <w:sz w:val="24"/>
          <w:szCs w:val="24"/>
          <w:lang w:eastAsia="pt-BR"/>
        </w:rPr>
        <w:t>  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J</w:t>
      </w:r>
      <w:r w:rsidRPr="00CC3F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oinville, 26 de fevereiro de 2019. </w:t>
      </w:r>
    </w:p>
    <w:p w:rsidR="00CC3F56" w:rsidRPr="00CC3F56" w:rsidRDefault="00CC3F56" w:rsidP="00CC3F5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C3F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4º TERMO ADITIVO DE PRORROGAÇÃO</w:t>
      </w:r>
    </w:p>
    <w:p w:rsidR="00CC3F56" w:rsidRPr="00CC3F56" w:rsidRDefault="00CC3F56" w:rsidP="00CC3F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C3F56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  <w:r w:rsidRPr="00CC3F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Nº 002/2015.</w:t>
      </w:r>
    </w:p>
    <w:p w:rsidR="00CC3F56" w:rsidRPr="00CC3F56" w:rsidRDefault="00CC3F56" w:rsidP="00CC3F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CC3F5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 </w:t>
      </w:r>
      <w:r w:rsidRPr="00CC3F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CONTRATADO:</w:t>
      </w:r>
      <w:r w:rsidRPr="00CC3F5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CARRERA LOCADORA DE VEÍCULOS LTDA.</w:t>
      </w:r>
    </w:p>
    <w:p w:rsidR="00CC3F56" w:rsidRPr="00CC3F56" w:rsidRDefault="00CC3F56" w:rsidP="00CC3F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C3F56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  <w:r w:rsidRPr="00CC3F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CC3F56">
        <w:rPr>
          <w:rFonts w:ascii="Times New Roman" w:eastAsia="Times New Roman" w:hAnsi="Times New Roman" w:cs="Times New Roman"/>
          <w:sz w:val="24"/>
          <w:szCs w:val="24"/>
          <w:lang w:eastAsia="pt-BR"/>
        </w:rPr>
        <w:t> Prorrogação do prazo contratual, conforme previsto em sua Cláusula Quarta, item 4.2.</w:t>
      </w:r>
    </w:p>
    <w:p w:rsidR="00CC3F56" w:rsidRPr="00CC3F56" w:rsidRDefault="00CC3F56" w:rsidP="00CC3F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C3F56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  <w:r w:rsidRPr="00CC3F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REFERENTE:</w:t>
      </w:r>
      <w:r w:rsidRPr="00CC3F56">
        <w:rPr>
          <w:rFonts w:ascii="Times New Roman" w:eastAsia="Times New Roman" w:hAnsi="Times New Roman" w:cs="Times New Roman"/>
          <w:sz w:val="24"/>
          <w:szCs w:val="24"/>
          <w:lang w:eastAsia="pt-BR"/>
        </w:rPr>
        <w:t> Inciso II do Art. 57 da Lei nº 8.666/93 e suas alterações e Pregão 002/2015.</w:t>
      </w:r>
    </w:p>
    <w:p w:rsidR="00CC3F56" w:rsidRPr="00CC3F56" w:rsidRDefault="00CC3F56" w:rsidP="00CC3F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C3F56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  <w:r w:rsidRPr="00CC3F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VALOR (MENSAL): </w:t>
      </w:r>
      <w:r w:rsidRPr="00CC3F56">
        <w:rPr>
          <w:rFonts w:ascii="Times New Roman" w:eastAsia="Times New Roman" w:hAnsi="Times New Roman" w:cs="Times New Roman"/>
          <w:sz w:val="24"/>
          <w:szCs w:val="24"/>
          <w:lang w:eastAsia="pt-BR"/>
        </w:rPr>
        <w:t>R$ 1.735,00 (</w:t>
      </w:r>
      <w:proofErr w:type="gramStart"/>
      <w:r w:rsidRPr="00CC3F56">
        <w:rPr>
          <w:rFonts w:ascii="Times New Roman" w:eastAsia="Times New Roman" w:hAnsi="Times New Roman" w:cs="Times New Roman"/>
          <w:sz w:val="24"/>
          <w:szCs w:val="24"/>
          <w:lang w:eastAsia="pt-BR"/>
        </w:rPr>
        <w:t>hum</w:t>
      </w:r>
      <w:proofErr w:type="gramEnd"/>
      <w:r w:rsidRPr="00CC3F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mil setecentos e trinta e cinco reais), correspondente ao veículo permanente e de R$ 120,00 (cento e vinte reais) relativo ao valor da diária para o veículo de viagens.</w:t>
      </w:r>
    </w:p>
    <w:p w:rsidR="00CC3F56" w:rsidRPr="00CC3F56" w:rsidRDefault="00CC3F56" w:rsidP="00CC3F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C3F56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  <w:r w:rsidRPr="00CC3F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VIGÊNCIA: </w:t>
      </w:r>
      <w:r w:rsidRPr="00CC3F56">
        <w:rPr>
          <w:rFonts w:ascii="Times New Roman" w:eastAsia="Times New Roman" w:hAnsi="Times New Roman" w:cs="Times New Roman"/>
          <w:sz w:val="24"/>
          <w:szCs w:val="24"/>
          <w:lang w:eastAsia="pt-BR"/>
        </w:rPr>
        <w:t>02/03/2019 a 31/12/2019.</w:t>
      </w:r>
    </w:p>
    <w:p w:rsidR="00CC3F56" w:rsidRPr="00CC3F56" w:rsidRDefault="00CC3F56" w:rsidP="00CC3F5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C3F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Sérgio Luiz </w:t>
      </w:r>
      <w:proofErr w:type="spellStart"/>
      <w:r w:rsidRPr="00CC3F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Miers</w:t>
      </w:r>
      <w:proofErr w:type="spellEnd"/>
    </w:p>
    <w:p w:rsidR="00CC3F56" w:rsidRPr="00CC3F56" w:rsidRDefault="00CC3F56" w:rsidP="00CC3F5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C3F5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Diretor-Presidente</w:t>
      </w:r>
    </w:p>
    <w:p w:rsidR="00CC3F56" w:rsidRPr="00CC3F56" w:rsidRDefault="00CC3F56" w:rsidP="00CC3F56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C3F56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CC3F56" w:rsidRPr="00CC3F56" w:rsidTr="00CC3F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3F56" w:rsidRPr="00CC3F56" w:rsidRDefault="00CC3F56" w:rsidP="00CC3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CC3F56" w:rsidRPr="00CC3F56" w:rsidRDefault="00CC3F56" w:rsidP="00CC3F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CC3F56">
              <w:rPr>
                <w:rFonts w:ascii="Times New Roman" w:eastAsia="Times New Roman" w:hAnsi="Times New Roman" w:cs="Times New Roman"/>
                <w:lang w:eastAsia="pt-BR"/>
              </w:rPr>
              <w:t xml:space="preserve">Documento assinado eletronicamente por </w:t>
            </w:r>
            <w:r w:rsidRPr="00CC3F56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 xml:space="preserve">Sergio Luiz </w:t>
            </w:r>
            <w:proofErr w:type="spellStart"/>
            <w:r w:rsidRPr="00CC3F56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Miers</w:t>
            </w:r>
            <w:proofErr w:type="spellEnd"/>
            <w:r w:rsidRPr="00CC3F56">
              <w:rPr>
                <w:rFonts w:ascii="Times New Roman" w:eastAsia="Times New Roman" w:hAnsi="Times New Roman" w:cs="Times New Roman"/>
                <w:lang w:eastAsia="pt-BR"/>
              </w:rPr>
              <w:t xml:space="preserve">, </w:t>
            </w:r>
            <w:r w:rsidRPr="00CC3F56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Diretor (a) Presidente</w:t>
            </w:r>
            <w:r w:rsidRPr="00CC3F56">
              <w:rPr>
                <w:rFonts w:ascii="Times New Roman" w:eastAsia="Times New Roman" w:hAnsi="Times New Roman" w:cs="Times New Roman"/>
                <w:lang w:eastAsia="pt-BR"/>
              </w:rPr>
              <w:t xml:space="preserve">, em 26/02/2019, às </w:t>
            </w:r>
            <w:proofErr w:type="gramStart"/>
            <w:r w:rsidRPr="00CC3F56">
              <w:rPr>
                <w:rFonts w:ascii="Times New Roman" w:eastAsia="Times New Roman" w:hAnsi="Times New Roman" w:cs="Times New Roman"/>
                <w:lang w:eastAsia="pt-BR"/>
              </w:rPr>
              <w:t>11:22</w:t>
            </w:r>
            <w:proofErr w:type="gramEnd"/>
            <w:r w:rsidRPr="00CC3F56">
              <w:rPr>
                <w:rFonts w:ascii="Times New Roman" w:eastAsia="Times New Roman" w:hAnsi="Times New Roman" w:cs="Times New Roman"/>
                <w:lang w:eastAsia="pt-BR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CC3F56" w:rsidRPr="00CC3F56" w:rsidRDefault="00CC3F56" w:rsidP="00CC3F56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C3F56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CC3F56" w:rsidRPr="00CC3F56" w:rsidTr="00CC3F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3F56" w:rsidRPr="00CC3F56" w:rsidRDefault="00CC3F56" w:rsidP="00CC3F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CC3F56" w:rsidRPr="00CC3F56" w:rsidRDefault="00CC3F56" w:rsidP="00CC3F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CC3F56">
              <w:rPr>
                <w:rFonts w:ascii="Times New Roman" w:eastAsia="Times New Roman" w:hAnsi="Times New Roman" w:cs="Times New Roman"/>
                <w:lang w:eastAsia="pt-BR"/>
              </w:rPr>
              <w:t xml:space="preserve">A autenticidade do documento pode ser conferida no site </w:t>
            </w:r>
            <w:proofErr w:type="gramStart"/>
            <w:r w:rsidRPr="00CC3F56">
              <w:rPr>
                <w:rFonts w:ascii="Times New Roman" w:eastAsia="Times New Roman" w:hAnsi="Times New Roman" w:cs="Times New Roman"/>
                <w:lang w:eastAsia="pt-BR"/>
              </w:rPr>
              <w:t>https</w:t>
            </w:r>
            <w:proofErr w:type="gramEnd"/>
            <w:r w:rsidRPr="00CC3F56">
              <w:rPr>
                <w:rFonts w:ascii="Times New Roman" w:eastAsia="Times New Roman" w:hAnsi="Times New Roman" w:cs="Times New Roman"/>
                <w:lang w:eastAsia="pt-BR"/>
              </w:rPr>
              <w:t xml:space="preserve">://portalsei.joinville.sc.gov.br/ informando o código verificador </w:t>
            </w:r>
            <w:r w:rsidRPr="00CC3F56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3261992</w:t>
            </w:r>
            <w:r w:rsidRPr="00CC3F56">
              <w:rPr>
                <w:rFonts w:ascii="Times New Roman" w:eastAsia="Times New Roman" w:hAnsi="Times New Roman" w:cs="Times New Roman"/>
                <w:lang w:eastAsia="pt-BR"/>
              </w:rPr>
              <w:t xml:space="preserve"> e o código CRC </w:t>
            </w:r>
            <w:r w:rsidRPr="00CC3F56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D85ABBEE</w:t>
            </w:r>
            <w:r w:rsidRPr="00CC3F56">
              <w:rPr>
                <w:rFonts w:ascii="Times New Roman" w:eastAsia="Times New Roman" w:hAnsi="Times New Roman" w:cs="Times New Roman"/>
                <w:lang w:eastAsia="pt-BR"/>
              </w:rPr>
              <w:t>.</w:t>
            </w:r>
          </w:p>
        </w:tc>
      </w:tr>
    </w:tbl>
    <w:p w:rsidR="00AF0D2A" w:rsidRDefault="00AF0D2A" w:rsidP="00CC3F56">
      <w:pPr>
        <w:spacing w:line="240" w:lineRule="auto"/>
        <w:jc w:val="center"/>
      </w:pPr>
    </w:p>
    <w:p w:rsidR="005F39A1" w:rsidRDefault="005F39A1" w:rsidP="00CC3F56">
      <w:pPr>
        <w:spacing w:line="240" w:lineRule="auto"/>
        <w:jc w:val="both"/>
      </w:pPr>
    </w:p>
    <w:sectPr w:rsidR="005F39A1" w:rsidSect="00AF0D2A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F56" w:rsidRDefault="00CC3F56" w:rsidP="00CC3F56">
      <w:pPr>
        <w:spacing w:after="0" w:line="240" w:lineRule="auto"/>
      </w:pPr>
      <w:r>
        <w:separator/>
      </w:r>
    </w:p>
  </w:endnote>
  <w:endnote w:type="continuationSeparator" w:id="0">
    <w:p w:rsidR="00CC3F56" w:rsidRDefault="00CC3F56" w:rsidP="00CC3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3F56" w:rsidRDefault="00CC3F56" w:rsidP="00CC3F56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Praça </w:t>
    </w:r>
    <w:proofErr w:type="spellStart"/>
    <w:r>
      <w:rPr>
        <w:rFonts w:ascii="Arial" w:hAnsi="Arial" w:cs="Arial"/>
        <w:sz w:val="18"/>
        <w:szCs w:val="18"/>
      </w:rPr>
      <w:t>Nereu</w:t>
    </w:r>
    <w:proofErr w:type="spellEnd"/>
    <w:r>
      <w:rPr>
        <w:rFonts w:ascii="Arial" w:hAnsi="Arial" w:cs="Arial"/>
        <w:sz w:val="18"/>
        <w:szCs w:val="18"/>
      </w:rPr>
      <w:t xml:space="preserve"> Ramos, 372 – Centro – 89201-170</w:t>
    </w:r>
  </w:p>
  <w:p w:rsidR="00CC3F56" w:rsidRDefault="00CC3F56" w:rsidP="00CC3F56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>
        <w:rPr>
          <w:rStyle w:val="Hyperlink"/>
          <w:rFonts w:ascii="Arial" w:hAnsi="Arial" w:cs="Arial"/>
          <w:color w:val="000000"/>
          <w:sz w:val="18"/>
          <w:szCs w:val="18"/>
        </w:rPr>
        <w:t>presidente@ipreville.sc.gov.br</w:t>
      </w:r>
    </w:hyperlink>
  </w:p>
  <w:p w:rsidR="00CC3F56" w:rsidRDefault="00CC3F56" w:rsidP="00CC3F56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www.ipreville.sc.gov.br</w:t>
    </w:r>
  </w:p>
  <w:p w:rsidR="00CC3F56" w:rsidRDefault="00CC3F56" w:rsidP="00CC3F56">
    <w:pPr>
      <w:pStyle w:val="Rodap"/>
    </w:pPr>
  </w:p>
  <w:p w:rsidR="00CC3F56" w:rsidRDefault="00CC3F5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F56" w:rsidRDefault="00CC3F56" w:rsidP="00CC3F56">
      <w:pPr>
        <w:spacing w:after="0" w:line="240" w:lineRule="auto"/>
      </w:pPr>
      <w:r>
        <w:separator/>
      </w:r>
    </w:p>
  </w:footnote>
  <w:footnote w:type="continuationSeparator" w:id="0">
    <w:p w:rsidR="00CC3F56" w:rsidRDefault="00CC3F56" w:rsidP="00CC3F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3F56" w:rsidRDefault="00CC3F56" w:rsidP="00CC3F56">
    <w:pPr>
      <w:pStyle w:val="Cabealho"/>
      <w:tabs>
        <w:tab w:val="clear" w:pos="8504"/>
        <w:tab w:val="right" w:pos="9212"/>
      </w:tabs>
      <w:ind w:left="-709"/>
      <w:rPr>
        <w:rFonts w:ascii="Arial Black" w:hAnsi="Arial Black"/>
        <w:sz w:val="26"/>
        <w:szCs w:val="26"/>
      </w:rPr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4250690</wp:posOffset>
          </wp:positionH>
          <wp:positionV relativeFrom="paragraph">
            <wp:posOffset>-203835</wp:posOffset>
          </wp:positionV>
          <wp:extent cx="1666875" cy="922655"/>
          <wp:effectExtent l="19050" t="0" r="9525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922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Black" w:hAnsi="Arial Black"/>
        <w:sz w:val="26"/>
        <w:szCs w:val="26"/>
      </w:rPr>
      <w:t>Instituto de Previdência Social dos</w:t>
    </w:r>
    <w:r>
      <w:rPr>
        <w:rFonts w:ascii="Arial Black" w:hAnsi="Arial Black"/>
        <w:sz w:val="26"/>
        <w:szCs w:val="26"/>
      </w:rPr>
      <w:tab/>
    </w:r>
  </w:p>
  <w:p w:rsidR="00CC3F56" w:rsidRDefault="00CC3F56" w:rsidP="00CC3F56">
    <w:pPr>
      <w:pStyle w:val="Cabealho"/>
      <w:ind w:left="-709"/>
      <w:rPr>
        <w:rFonts w:ascii="Arial Black" w:hAnsi="Arial Black"/>
        <w:sz w:val="26"/>
        <w:szCs w:val="26"/>
      </w:rPr>
    </w:pPr>
    <w:r w:rsidRPr="00335FFE">
      <w:rPr>
        <w:rFonts w:ascii="Calibri" w:hAnsi="Calibri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-45.05pt;margin-top:37.55pt;width:530.95pt;height:0;z-index:251661312" o:connectortype="straight" strokecolor="#bfbfbf"/>
      </w:pict>
    </w:r>
    <w:r>
      <w:rPr>
        <w:rFonts w:ascii="Arial Black" w:hAnsi="Arial Black"/>
        <w:sz w:val="26"/>
        <w:szCs w:val="26"/>
      </w:rPr>
      <w:t>Servidores Públicos do Município de Joinville</w:t>
    </w:r>
  </w:p>
  <w:p w:rsidR="00CC3F56" w:rsidRPr="00FD283B" w:rsidRDefault="00CC3F56" w:rsidP="00CC3F56">
    <w:pPr>
      <w:pStyle w:val="Cabealho"/>
    </w:pPr>
  </w:p>
  <w:p w:rsidR="00CC3F56" w:rsidRDefault="00CC3F5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F39A1"/>
    <w:rsid w:val="001957F2"/>
    <w:rsid w:val="00324117"/>
    <w:rsid w:val="005F39A1"/>
    <w:rsid w:val="00AF0D2A"/>
    <w:rsid w:val="00CC3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D2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elatextoalinhadodireita">
    <w:name w:val="tabela_texto_alinhado_direita"/>
    <w:basedOn w:val="Normal"/>
    <w:rsid w:val="005F3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F3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centralizado">
    <w:name w:val="tabela_texto_centralizado"/>
    <w:basedOn w:val="Normal"/>
    <w:rsid w:val="005F3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F39A1"/>
    <w:rPr>
      <w:b/>
      <w:bCs/>
    </w:rPr>
  </w:style>
  <w:style w:type="paragraph" w:customStyle="1" w:styleId="textojustificado">
    <w:name w:val="texto_justificado"/>
    <w:basedOn w:val="Normal"/>
    <w:rsid w:val="005F3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CC3F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C3F56"/>
  </w:style>
  <w:style w:type="paragraph" w:styleId="Rodap">
    <w:name w:val="footer"/>
    <w:basedOn w:val="Normal"/>
    <w:link w:val="RodapChar"/>
    <w:semiHidden/>
    <w:unhideWhenUsed/>
    <w:rsid w:val="00CC3F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semiHidden/>
    <w:rsid w:val="00CC3F56"/>
  </w:style>
  <w:style w:type="character" w:styleId="Hyperlink">
    <w:name w:val="Hyperlink"/>
    <w:basedOn w:val="Fontepargpadro"/>
    <w:uiPriority w:val="99"/>
    <w:semiHidden/>
    <w:unhideWhenUsed/>
    <w:rsid w:val="00CC3F56"/>
    <w:rPr>
      <w:color w:val="0000FF"/>
      <w:u w:val="single"/>
    </w:rPr>
  </w:style>
  <w:style w:type="paragraph" w:customStyle="1" w:styleId="textocentralizadomaiusculas">
    <w:name w:val="texto_centralizado_maiusculas"/>
    <w:basedOn w:val="Normal"/>
    <w:rsid w:val="00CC3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169</Words>
  <Characters>913</Characters>
  <Application>Microsoft Office Word</Application>
  <DocSecurity>0</DocSecurity>
  <Lines>7</Lines>
  <Paragraphs>2</Paragraphs>
  <ScaleCrop>false</ScaleCrop>
  <Company>Microsoft</Company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JosianeGroff</dc:creator>
  <cp:keywords/>
  <dc:description/>
  <cp:lastModifiedBy>JosianeGroff</cp:lastModifiedBy>
  <cp:revision>3</cp:revision>
  <dcterms:created xsi:type="dcterms:W3CDTF">2019-02-27T16:22:00Z</dcterms:created>
  <dcterms:modified xsi:type="dcterms:W3CDTF">2019-02-27T16:28:00Z</dcterms:modified>
</cp:coreProperties>
</file>